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293F" w14:textId="77777777" w:rsidR="00680BAC" w:rsidRPr="004A3E53" w:rsidRDefault="00680BAC" w:rsidP="00680BAC">
      <w:pPr>
        <w:spacing w:before="360" w:after="80" w:line="240" w:lineRule="auto"/>
        <w:rPr>
          <w:rFonts w:ascii="Helvetica" w:eastAsia="Times New Roman" w:hAnsi="Helvetica" w:cs="Times New Roman"/>
          <w:b/>
          <w:color w:val="000000"/>
          <w:sz w:val="10"/>
          <w:szCs w:val="10"/>
          <w:shd w:val="clear" w:color="auto" w:fill="FFFFFF"/>
        </w:rPr>
      </w:pPr>
    </w:p>
    <w:p w14:paraId="495EF77B" w14:textId="29E0DCFD" w:rsidR="008B3AB9" w:rsidRPr="004A3E53" w:rsidRDefault="001D6FA2" w:rsidP="002A64AE">
      <w:pPr>
        <w:spacing w:after="0" w:line="240" w:lineRule="auto"/>
        <w:jc w:val="center"/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>CineLebu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80154C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>da inicio a su 24</w:t>
      </w:r>
      <w:r w:rsidR="0080154C" w:rsidRPr="0080154C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a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80154C"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 xml:space="preserve">edición 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>con invitados nacionales e internacionales del mundo del cine</w:t>
      </w:r>
      <w:r w:rsidR="004A3E53" w:rsidRPr="004A3E53">
        <w:rPr>
          <w:rFonts w:ascii="Helvetica" w:eastAsia="Times New Roman" w:hAnsi="Helvetica" w:cs="Times New Roman"/>
        </w:rPr>
        <w:br/>
      </w:r>
    </w:p>
    <w:p w14:paraId="324DE303" w14:textId="3475B20A" w:rsidR="00660074" w:rsidRDefault="00660074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La ceremonia fue encabezada por la ministra de las Culturas, las Artes y el Patrimonio, Carolina Arredondo.</w:t>
      </w:r>
    </w:p>
    <w:p w14:paraId="496D9D0B" w14:textId="0FCC7915" w:rsidR="0080154C" w:rsidRDefault="0080154C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La destacada actriz Paulina Urrutia recibió el Premio a la Trayectoria, en una emotiva ceremonia marcada por el estreno de dos importantes cortometrajes.</w:t>
      </w:r>
    </w:p>
    <w:p w14:paraId="73445C29" w14:textId="19C0ECD9" w:rsidR="00401B0B" w:rsidRDefault="0080154C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El </w:t>
      </w:r>
      <w:r w:rsidR="00BA154E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F</w:t>
      </w: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estival </w:t>
      </w:r>
      <w:r w:rsidR="00BA154E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I</w:t>
      </w: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nternacional</w:t>
      </w:r>
      <w:r w:rsidR="00996506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, certamen calificador de los Premios Oscar y Goya, </w:t>
      </w: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comenzó con la tradicional alfombra blanca y cerró con la presentación musical de la actriz </w:t>
      </w:r>
      <w:r w:rsidR="00FF2B87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Amaya </w:t>
      </w:r>
      <w:proofErr w:type="spellStart"/>
      <w:r w:rsidR="00FF2B87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Forch</w:t>
      </w:r>
      <w:proofErr w:type="spellEnd"/>
      <w:r w:rsidR="000A0477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, </w:t>
      </w:r>
      <w:r w:rsidR="00FF2B87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“Incomparable</w:t>
      </w:r>
      <w:r w:rsidR="006A098E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s</w:t>
      </w:r>
      <w:r w:rsidR="00FF2B87"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”.</w:t>
      </w:r>
    </w:p>
    <w:p w14:paraId="74FEF704" w14:textId="77777777" w:rsidR="001A300F" w:rsidRPr="004A3E53" w:rsidRDefault="001A300F">
      <w:pPr>
        <w:spacing w:after="0" w:line="240" w:lineRule="auto"/>
        <w:rPr>
          <w:rFonts w:ascii="Helvetica" w:eastAsia="Times New Roman" w:hAnsi="Helvetica" w:cs="Times New Roman"/>
        </w:rPr>
      </w:pPr>
    </w:p>
    <w:p w14:paraId="0FFC1AC3" w14:textId="7A1B86D1" w:rsidR="00FF2B87" w:rsidRDefault="00FF2B87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Este domingo 12 de mayo comenzó el Festival Internacional de Cine de Lebu, CINELEBU,</w:t>
      </w:r>
      <w:r w:rsidR="000A0477">
        <w:rPr>
          <w:rFonts w:ascii="Helvetica" w:eastAsia="Times New Roman" w:hAnsi="Helvetica" w:cs="Times New Roman"/>
        </w:rPr>
        <w:t xml:space="preserve"> certamen calificador de los Premios Oscar y Goya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que</w:t>
      </w:r>
      <w:proofErr w:type="spellEnd"/>
      <w:r>
        <w:rPr>
          <w:rFonts w:ascii="Helvetica" w:eastAsia="Times New Roman" w:hAnsi="Helvetica" w:cs="Times New Roman"/>
        </w:rPr>
        <w:t xml:space="preserve"> se destaca como </w:t>
      </w:r>
      <w:r w:rsidR="000A0477">
        <w:rPr>
          <w:rFonts w:ascii="Helvetica" w:eastAsia="Times New Roman" w:hAnsi="Helvetica" w:cs="Times New Roman"/>
        </w:rPr>
        <w:t>una</w:t>
      </w:r>
      <w:r>
        <w:rPr>
          <w:rFonts w:ascii="Helvetica" w:eastAsia="Times New Roman" w:hAnsi="Helvetica" w:cs="Times New Roman"/>
        </w:rPr>
        <w:t xml:space="preserve"> gran celebración cultural abierta al público. La jornada contó con la tradicional alfombra blanca, por la que pasaron distintas figuras nacionales e internacionales del mundo del cine.</w:t>
      </w:r>
    </w:p>
    <w:p w14:paraId="3DD82A7C" w14:textId="42D81844" w:rsidR="00BA154E" w:rsidRDefault="00BA154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La actividad fue encabezada por la ministra de las Culturas, </w:t>
      </w:r>
      <w:r w:rsidR="00660074">
        <w:rPr>
          <w:rFonts w:ascii="Helvetica" w:eastAsia="Times New Roman" w:hAnsi="Helvetica" w:cs="Times New Roman"/>
        </w:rPr>
        <w:t xml:space="preserve">las Artes y el Patrimonio, </w:t>
      </w:r>
      <w:r>
        <w:rPr>
          <w:rFonts w:ascii="Helvetica" w:eastAsia="Times New Roman" w:hAnsi="Helvetica" w:cs="Times New Roman"/>
        </w:rPr>
        <w:t xml:space="preserve">Carolina Arredondo; </w:t>
      </w:r>
      <w:r w:rsidR="002B0684">
        <w:rPr>
          <w:rFonts w:ascii="Helvetica" w:eastAsia="Times New Roman" w:hAnsi="Helvetica" w:cs="Times New Roman"/>
        </w:rPr>
        <w:t xml:space="preserve">la Seremi de las Culturas del Biobío, Paloma Zúñiga; </w:t>
      </w:r>
      <w:r>
        <w:rPr>
          <w:rFonts w:ascii="Helvetica" w:eastAsia="Times New Roman" w:hAnsi="Helvetica" w:cs="Times New Roman"/>
        </w:rPr>
        <w:t>el alcalde de Lebu, Cristian Peña</w:t>
      </w:r>
      <w:r w:rsidR="00660074">
        <w:rPr>
          <w:rFonts w:ascii="Helvetica" w:eastAsia="Times New Roman" w:hAnsi="Helvetica" w:cs="Times New Roman"/>
        </w:rPr>
        <w:t xml:space="preserve">; </w:t>
      </w:r>
      <w:r>
        <w:rPr>
          <w:rFonts w:ascii="Helvetica" w:eastAsia="Times New Roman" w:hAnsi="Helvetica" w:cs="Times New Roman"/>
        </w:rPr>
        <w:t>y la directora de CINELEBU, Claudia Pino.</w:t>
      </w:r>
      <w:r w:rsidR="0011228B">
        <w:rPr>
          <w:rFonts w:ascii="Helvetica" w:eastAsia="Times New Roman" w:hAnsi="Helvetica" w:cs="Times New Roman"/>
        </w:rPr>
        <w:t xml:space="preserve"> Tanto ella como la actriz Teresita Reyes fueron nombradas Hijas Ilustres de Lebu.</w:t>
      </w:r>
    </w:p>
    <w:p w14:paraId="63781713" w14:textId="19071B4B" w:rsidR="0056660A" w:rsidRDefault="0056660A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Sobre la relevancia de CINELEBU como calificador de los Premios Oscar y Goya, la ministra Arredondo comentó que “es algo que sin duda pone al Festival no sólo en el centro de la conversación a nivel nacional, sino que a nivel internacional también. Muchas y muchos que hemos participado anteriormente sabemos y conocemos esa cualidad que tiene el Festival y que también ha permitido el diálogo con diversos productores y distribuidores a nivel internacional, y eso es muy importante para los creadores nacionales”.</w:t>
      </w:r>
    </w:p>
    <w:p w14:paraId="57D72DEB" w14:textId="27159495" w:rsidR="006B256C" w:rsidRDefault="006B256C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Por su parte, el alcalde Cristian Peña señaló que “estamos muy satisfechos, nos complace mucho el nivel al que ha llegado este festival, clasificando para los Premios Oscar y Goya. Es un festival que ya es parte del patrimonio cultural de la ciudad y estamos muy contentos de recibir las visitas que han llegado hasta a Lebu. Es un valor incalculable”.</w:t>
      </w:r>
    </w:p>
    <w:p w14:paraId="0F3426AB" w14:textId="08172F0F" w:rsidR="006B256C" w:rsidRDefault="006B256C" w:rsidP="00996506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La directora de CINELEBU, Claudia Pino, expresó que “estamos agradecidos, pero queremos más, y cómo no, si partimos con la idea de poder llegar con películas a </w:t>
      </w:r>
      <w:r>
        <w:rPr>
          <w:rFonts w:ascii="Helvetica" w:eastAsia="Times New Roman" w:hAnsi="Helvetica" w:cs="Times New Roman"/>
        </w:rPr>
        <w:lastRenderedPageBreak/>
        <w:t>una pequeña comuna al sur de Chile y lograr, ojalá, que creadores locales quisieran mostrarnos sus propias propuestas. Hoy nos llegan miles de trabajos para contar nuestra propia historia: niños, mujeres y personas de la tercera edad, que participan activamente de talleres que los convierten en realizadores. Con profesionales de primer nivel, dictamos charlas y cursos a todo el país. Estamos orgullosos de hacer formación a nuestro público con talleres de primer nivel y orgullosos de ser el único festival calificador en tres categorías para los Premios Oscar y Goya. Y no estamos en Santiago, sino en la provincia de Arauco, en la Región del Biobío, y en la capital de la provincia de Arauco, que es Lebu”.</w:t>
      </w:r>
    </w:p>
    <w:p w14:paraId="2E603E91" w14:textId="180116A1" w:rsidR="006B256C" w:rsidRPr="003B046C" w:rsidRDefault="003B046C" w:rsidP="00996506">
      <w:pPr>
        <w:spacing w:line="259" w:lineRule="auto"/>
        <w:jc w:val="both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>La ceremonia de inauguración</w:t>
      </w:r>
    </w:p>
    <w:p w14:paraId="648DBE38" w14:textId="75EC8EEE" w:rsidR="00996506" w:rsidRDefault="00BA154E" w:rsidP="00996506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La actriz Alejandra Araya y el actor Giordano Rossi fueron los conductores de</w:t>
      </w:r>
      <w:r w:rsidR="002B0684">
        <w:rPr>
          <w:rFonts w:ascii="Helvetica" w:eastAsia="Times New Roman" w:hAnsi="Helvetica" w:cs="Times New Roman"/>
        </w:rPr>
        <w:t>l certamen</w:t>
      </w:r>
      <w:r>
        <w:rPr>
          <w:rFonts w:ascii="Helvetica" w:eastAsia="Times New Roman" w:hAnsi="Helvetica" w:cs="Times New Roman"/>
        </w:rPr>
        <w:t xml:space="preserve">, en </w:t>
      </w:r>
      <w:r w:rsidR="002B0684">
        <w:rPr>
          <w:rFonts w:ascii="Helvetica" w:eastAsia="Times New Roman" w:hAnsi="Helvetica" w:cs="Times New Roman"/>
        </w:rPr>
        <w:t>el</w:t>
      </w:r>
      <w:r>
        <w:rPr>
          <w:rFonts w:ascii="Helvetica" w:eastAsia="Times New Roman" w:hAnsi="Helvetica" w:cs="Times New Roman"/>
        </w:rPr>
        <w:t xml:space="preserve"> que se presentó al jurado y las distintas categorías que componen e</w:t>
      </w:r>
      <w:r w:rsidR="00996506">
        <w:rPr>
          <w:rFonts w:ascii="Helvetica" w:eastAsia="Times New Roman" w:hAnsi="Helvetica" w:cs="Times New Roman"/>
        </w:rPr>
        <w:t>l</w:t>
      </w:r>
      <w:r>
        <w:rPr>
          <w:rFonts w:ascii="Helvetica" w:eastAsia="Times New Roman" w:hAnsi="Helvetica" w:cs="Times New Roman"/>
        </w:rPr>
        <w:t xml:space="preserve"> Festival</w:t>
      </w:r>
      <w:r w:rsidR="00996506">
        <w:rPr>
          <w:rFonts w:ascii="Helvetica" w:eastAsia="Times New Roman" w:hAnsi="Helvetica" w:cs="Times New Roman"/>
        </w:rPr>
        <w:t>.</w:t>
      </w:r>
    </w:p>
    <w:p w14:paraId="4777D8D3" w14:textId="7DBE0E4F" w:rsidR="00FF2B87" w:rsidRDefault="00BA154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El momento más emotivo de la ceremonia de inauguración lo protagonizó Paulina Urrutia, quien recibió el Premio a la Trayectoria</w:t>
      </w:r>
      <w:r w:rsidR="007C0DF9">
        <w:rPr>
          <w:rFonts w:ascii="Helvetica" w:eastAsia="Times New Roman" w:hAnsi="Helvetica" w:cs="Times New Roman"/>
        </w:rPr>
        <w:t xml:space="preserve"> en CINELEBU</w:t>
      </w:r>
      <w:r>
        <w:rPr>
          <w:rFonts w:ascii="Helvetica" w:eastAsia="Times New Roman" w:hAnsi="Helvetica" w:cs="Times New Roman"/>
        </w:rPr>
        <w:t xml:space="preserve">. La destacada actriz ha realizado un inagotable circuito cinematográfico con “La Memoria Infinita”, </w:t>
      </w:r>
      <w:r w:rsidR="00CD4B36">
        <w:rPr>
          <w:rFonts w:ascii="Helvetica" w:eastAsia="Times New Roman" w:hAnsi="Helvetica" w:cs="Times New Roman"/>
        </w:rPr>
        <w:t xml:space="preserve">dirigida por Maite Alberdi, </w:t>
      </w:r>
      <w:r>
        <w:rPr>
          <w:rFonts w:ascii="Helvetica" w:eastAsia="Times New Roman" w:hAnsi="Helvetica" w:cs="Times New Roman"/>
        </w:rPr>
        <w:t xml:space="preserve">que retrata </w:t>
      </w:r>
      <w:r w:rsidR="007C0DF9">
        <w:rPr>
          <w:rFonts w:ascii="Helvetica" w:eastAsia="Times New Roman" w:hAnsi="Helvetica" w:cs="Times New Roman"/>
        </w:rPr>
        <w:t xml:space="preserve">con delicadeza los años más difíciles de </w:t>
      </w:r>
      <w:r>
        <w:rPr>
          <w:rFonts w:ascii="Helvetica" w:eastAsia="Times New Roman" w:hAnsi="Helvetica" w:cs="Times New Roman"/>
        </w:rPr>
        <w:t>su marido, el periodista Augusto Góngora</w:t>
      </w:r>
      <w:r w:rsidR="00CD4B36">
        <w:rPr>
          <w:rFonts w:ascii="Helvetica" w:eastAsia="Times New Roman" w:hAnsi="Helvetica" w:cs="Times New Roman"/>
        </w:rPr>
        <w:t xml:space="preserve">, y su historia de amor. Esta obra audiovisual </w:t>
      </w:r>
      <w:r>
        <w:rPr>
          <w:rFonts w:ascii="Helvetica" w:eastAsia="Times New Roman" w:hAnsi="Helvetica" w:cs="Times New Roman"/>
        </w:rPr>
        <w:t>fue nominada a los Premios Oscar en la categoría Mejor Documental.</w:t>
      </w:r>
    </w:p>
    <w:p w14:paraId="19ECB65A" w14:textId="28B2EFB6" w:rsidR="00BA154E" w:rsidRDefault="003B046C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“Fue una sorpresa muy grande, fue un regalo y es muy bonito que el mundo audiovisual, a una actriz que es del mundo del teatro, tenga este reconocimiento, porque he tenido varias participaciones en películas, pero de una manera marginal. Finalmente, llegué a este mundo de una manera también muy especial”, comentó Urrutia.</w:t>
      </w:r>
    </w:p>
    <w:p w14:paraId="18DA51E1" w14:textId="6BE5453B" w:rsidR="006A098E" w:rsidRDefault="006A098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Dos importantes cortometrajes se proyectaron durante la inauguración de CINELEBU. El primero fue “Sofía y los espíritus del bosque”, creado por niños y niñas de Lebu. También se estrenó a nivel nacional el cortometraje “</w:t>
      </w:r>
      <w:proofErr w:type="spellStart"/>
      <w:r>
        <w:rPr>
          <w:rFonts w:ascii="Helvetica" w:eastAsia="Times New Roman" w:hAnsi="Helvetica" w:cs="Times New Roman"/>
        </w:rPr>
        <w:t>To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Bird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or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Not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To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Bird</w:t>
      </w:r>
      <w:proofErr w:type="spellEnd"/>
      <w:r>
        <w:rPr>
          <w:rFonts w:ascii="Helvetica" w:eastAsia="Times New Roman" w:hAnsi="Helvetica" w:cs="Times New Roman"/>
        </w:rPr>
        <w:t>”, del cineasta español Martín Romero. Esta obra, que data de 2023, obtuvo el Goya al Cortometraje de Animación.</w:t>
      </w:r>
    </w:p>
    <w:p w14:paraId="47851A63" w14:textId="3E0A3E9B" w:rsidR="006A098E" w:rsidRDefault="006A098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El cierre de la inauguración estuvo a cargo de la actriz nacional Amaya </w:t>
      </w:r>
      <w:proofErr w:type="spellStart"/>
      <w:r>
        <w:rPr>
          <w:rFonts w:ascii="Helvetica" w:eastAsia="Times New Roman" w:hAnsi="Helvetica" w:cs="Times New Roman"/>
        </w:rPr>
        <w:t>Forch</w:t>
      </w:r>
      <w:proofErr w:type="spellEnd"/>
      <w:r>
        <w:rPr>
          <w:rFonts w:ascii="Helvetica" w:eastAsia="Times New Roman" w:hAnsi="Helvetica" w:cs="Times New Roman"/>
        </w:rPr>
        <w:t xml:space="preserve">, quien presentó su musical “Incomparables”, inspirada en la emblemática trayectoria de la cantante Cecilia y que integra a otras voces del recuerdo, como Mercedes Sosa, </w:t>
      </w:r>
      <w:proofErr w:type="spellStart"/>
      <w:r>
        <w:rPr>
          <w:rFonts w:ascii="Helvetica" w:eastAsia="Times New Roman" w:hAnsi="Helvetica" w:cs="Times New Roman"/>
        </w:rPr>
        <w:t>Palmenia</w:t>
      </w:r>
      <w:proofErr w:type="spellEnd"/>
      <w:r>
        <w:rPr>
          <w:rFonts w:ascii="Helvetica" w:eastAsia="Times New Roman" w:hAnsi="Helvetica" w:cs="Times New Roman"/>
        </w:rPr>
        <w:t xml:space="preserve"> Pizarro, </w:t>
      </w:r>
      <w:r w:rsidR="006B256C">
        <w:rPr>
          <w:rFonts w:ascii="Helvetica" w:eastAsia="Times New Roman" w:hAnsi="Helvetica" w:cs="Times New Roman"/>
        </w:rPr>
        <w:t>Violeta Parra</w:t>
      </w:r>
      <w:r>
        <w:rPr>
          <w:rFonts w:ascii="Helvetica" w:eastAsia="Times New Roman" w:hAnsi="Helvetica" w:cs="Times New Roman"/>
        </w:rPr>
        <w:t xml:space="preserve"> y Luz Casal. Hay que destacar que </w:t>
      </w:r>
      <w:proofErr w:type="spellStart"/>
      <w:r>
        <w:rPr>
          <w:rFonts w:ascii="Helvetica" w:eastAsia="Times New Roman" w:hAnsi="Helvetica" w:cs="Times New Roman"/>
        </w:rPr>
        <w:t>Forch</w:t>
      </w:r>
      <w:proofErr w:type="spellEnd"/>
      <w:r>
        <w:rPr>
          <w:rFonts w:ascii="Helvetica" w:eastAsia="Times New Roman" w:hAnsi="Helvetica" w:cs="Times New Roman"/>
        </w:rPr>
        <w:t xml:space="preserve"> es parte del jurado de CINELEBU.</w:t>
      </w:r>
    </w:p>
    <w:p w14:paraId="4858EBD6" w14:textId="21CBBF33" w:rsidR="003B046C" w:rsidRDefault="003B046C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“Este concierto es en honor a grandes cantantes iberoamericanas y sus canciones han marcado a todos y que todos conocemos. Todas las canciones tienen un significado especial, porque dentro del repertorio de estas grandes mujeres busqué </w:t>
      </w:r>
      <w:r>
        <w:rPr>
          <w:rFonts w:ascii="Helvetica" w:eastAsia="Times New Roman" w:hAnsi="Helvetica" w:cs="Times New Roman"/>
        </w:rPr>
        <w:lastRenderedPageBreak/>
        <w:t xml:space="preserve">las que tenían que ver con mi vida o lo que conocí cuando chica. Siempre trato de elegir canciones con las que me siento cerca. Obviamente Cecilia me inspira mucho porque tuve el honor de actuar en su película”, dijo </w:t>
      </w:r>
      <w:proofErr w:type="spellStart"/>
      <w:r>
        <w:rPr>
          <w:rFonts w:ascii="Helvetica" w:eastAsia="Times New Roman" w:hAnsi="Helvetica" w:cs="Times New Roman"/>
        </w:rPr>
        <w:t>Forch</w:t>
      </w:r>
      <w:proofErr w:type="spellEnd"/>
      <w:r>
        <w:rPr>
          <w:rFonts w:ascii="Helvetica" w:eastAsia="Times New Roman" w:hAnsi="Helvetica" w:cs="Times New Roman"/>
        </w:rPr>
        <w:t>.</w:t>
      </w:r>
    </w:p>
    <w:p w14:paraId="6F7773E7" w14:textId="671E8B84" w:rsidR="00B60D46" w:rsidRPr="00B60D46" w:rsidRDefault="00B60D46" w:rsidP="006D2800">
      <w:pPr>
        <w:spacing w:line="259" w:lineRule="auto"/>
        <w:jc w:val="both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>Una amplia gama de actividades en CINELEBU</w:t>
      </w:r>
    </w:p>
    <w:p w14:paraId="2107FD30" w14:textId="62604860" w:rsidR="007C0DF9" w:rsidRDefault="006A098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Durante el desarrollo de este Festival Internacional de Cine</w:t>
      </w:r>
      <w:r w:rsidR="00D52354">
        <w:rPr>
          <w:rFonts w:ascii="Helvetica" w:eastAsia="Times New Roman" w:hAnsi="Helvetica" w:cs="Times New Roman"/>
        </w:rPr>
        <w:t xml:space="preserve"> de</w:t>
      </w:r>
      <w:r>
        <w:rPr>
          <w:rFonts w:ascii="Helvetica" w:eastAsia="Times New Roman" w:hAnsi="Helvetica" w:cs="Times New Roman"/>
        </w:rPr>
        <w:t xml:space="preserve"> Lebu 2024, se realizarán distintas actividades abiertas a toda la comunidad, en la que se proyectarán películas aclamadas</w:t>
      </w:r>
      <w:r w:rsidR="00996506">
        <w:rPr>
          <w:rFonts w:ascii="Helvetica" w:eastAsia="Times New Roman" w:hAnsi="Helvetica" w:cs="Times New Roman"/>
        </w:rPr>
        <w:t xml:space="preserve"> por la crítica</w:t>
      </w:r>
      <w:r>
        <w:rPr>
          <w:rFonts w:ascii="Helvetica" w:eastAsia="Times New Roman" w:hAnsi="Helvetica" w:cs="Times New Roman"/>
        </w:rPr>
        <w:t>.</w:t>
      </w:r>
      <w:r w:rsidR="007C0DF9">
        <w:rPr>
          <w:rFonts w:ascii="Helvetica" w:eastAsia="Times New Roman" w:hAnsi="Helvetica" w:cs="Times New Roman"/>
        </w:rPr>
        <w:t xml:space="preserve"> En la programación destaca “Oppenheimer”, ganadora del Premio Oscar a la Mejor Película.</w:t>
      </w:r>
    </w:p>
    <w:p w14:paraId="57A34D37" w14:textId="72CE55F0" w:rsidR="007C0DF9" w:rsidRDefault="00996506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Para todo público, t</w:t>
      </w:r>
      <w:r w:rsidR="007C0DF9">
        <w:rPr>
          <w:rFonts w:ascii="Helvetica" w:eastAsia="Times New Roman" w:hAnsi="Helvetica" w:cs="Times New Roman"/>
        </w:rPr>
        <w:t xml:space="preserve">ambién se proyectarán los filmes internacionales “Luca”, “Spider-Man: </w:t>
      </w:r>
      <w:proofErr w:type="spellStart"/>
      <w:r w:rsidR="007C0DF9">
        <w:rPr>
          <w:rFonts w:ascii="Helvetica" w:eastAsia="Times New Roman" w:hAnsi="Helvetica" w:cs="Times New Roman"/>
        </w:rPr>
        <w:t>Across</w:t>
      </w:r>
      <w:proofErr w:type="spellEnd"/>
      <w:r w:rsidR="007C0DF9">
        <w:rPr>
          <w:rFonts w:ascii="Helvetica" w:eastAsia="Times New Roman" w:hAnsi="Helvetica" w:cs="Times New Roman"/>
        </w:rPr>
        <w:t xml:space="preserve"> </w:t>
      </w:r>
      <w:proofErr w:type="spellStart"/>
      <w:r w:rsidR="007C0DF9">
        <w:rPr>
          <w:rFonts w:ascii="Helvetica" w:eastAsia="Times New Roman" w:hAnsi="Helvetica" w:cs="Times New Roman"/>
        </w:rPr>
        <w:t>the</w:t>
      </w:r>
      <w:proofErr w:type="spellEnd"/>
      <w:r w:rsidR="007C0DF9">
        <w:rPr>
          <w:rFonts w:ascii="Helvetica" w:eastAsia="Times New Roman" w:hAnsi="Helvetica" w:cs="Times New Roman"/>
        </w:rPr>
        <w:t xml:space="preserve"> Spider-Verse”, “</w:t>
      </w:r>
      <w:proofErr w:type="spellStart"/>
      <w:r w:rsidR="007C0DF9">
        <w:rPr>
          <w:rFonts w:ascii="Helvetica" w:eastAsia="Times New Roman" w:hAnsi="Helvetica" w:cs="Times New Roman"/>
        </w:rPr>
        <w:t>Turning</w:t>
      </w:r>
      <w:proofErr w:type="spellEnd"/>
      <w:r w:rsidR="007C0DF9">
        <w:rPr>
          <w:rFonts w:ascii="Helvetica" w:eastAsia="Times New Roman" w:hAnsi="Helvetica" w:cs="Times New Roman"/>
        </w:rPr>
        <w:t xml:space="preserve"> Red”, “Bob Marley: </w:t>
      </w:r>
      <w:proofErr w:type="spellStart"/>
      <w:r w:rsidR="007C0DF9">
        <w:rPr>
          <w:rFonts w:ascii="Helvetica" w:eastAsia="Times New Roman" w:hAnsi="Helvetica" w:cs="Times New Roman"/>
        </w:rPr>
        <w:t>One</w:t>
      </w:r>
      <w:proofErr w:type="spellEnd"/>
      <w:r w:rsidR="007C0DF9">
        <w:rPr>
          <w:rFonts w:ascii="Helvetica" w:eastAsia="Times New Roman" w:hAnsi="Helvetica" w:cs="Times New Roman"/>
        </w:rPr>
        <w:t xml:space="preserve"> Love” y “Pobres Criaturas”.</w:t>
      </w:r>
    </w:p>
    <w:p w14:paraId="2F1DCC67" w14:textId="2A940D8D" w:rsidR="000A0477" w:rsidRDefault="007C0DF9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En el ámbito nacional, la comunidad podrá disfrutar de “La Memoria Infinita”, de Maite Alberdi, “El Conde”, de Pablo Larraín, y “Cecilia, la incomparable: Bravura Plateada”, de Vane Miller. A ellos se suman “Análogos”, de Jorge Olguín y “En septiembre canta el gallo”, del cantautor Nano Stern.</w:t>
      </w:r>
    </w:p>
    <w:p w14:paraId="445CCE7E" w14:textId="25375DEA" w:rsidR="00B60D46" w:rsidRDefault="00B60D46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Mención especial al Consejo Nacional de Televisión (CNTV), que ofrece una amplia oferta para el público infantil durante los días 13, 14 y 15 de mayo, en la Biblioteca Municipal de Lebu.</w:t>
      </w:r>
    </w:p>
    <w:p w14:paraId="691D1259" w14:textId="4F443101" w:rsidR="006A098E" w:rsidRDefault="006A098E" w:rsidP="006D2800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También habrá espacio para el estímulo del intelecto y los sentidos,</w:t>
      </w:r>
      <w:r w:rsidR="00B60D46">
        <w:rPr>
          <w:rFonts w:ascii="Helvetica" w:eastAsia="Times New Roman" w:hAnsi="Helvetica" w:cs="Times New Roman"/>
        </w:rPr>
        <w:t xml:space="preserve"> a través de la observación astronómica a cargo del Observatorio Cerro </w:t>
      </w:r>
      <w:proofErr w:type="spellStart"/>
      <w:r w:rsidR="00B60D46">
        <w:rPr>
          <w:rFonts w:ascii="Helvetica" w:eastAsia="Times New Roman" w:hAnsi="Helvetica" w:cs="Times New Roman"/>
        </w:rPr>
        <w:t>Mamalluca</w:t>
      </w:r>
      <w:proofErr w:type="spellEnd"/>
      <w:r w:rsidR="00B60D46">
        <w:rPr>
          <w:rFonts w:ascii="Helvetica" w:eastAsia="Times New Roman" w:hAnsi="Helvetica" w:cs="Times New Roman"/>
        </w:rPr>
        <w:t>, en la que sus visitantes podrán disfrutar de una experiencia estelar mediante telescopios y la guía de expertos astrónomos. Esta actividad se realizará en el Gimnasio Municipal de Pehuén, de lunes a domingo, de 10:00 a 17:00 horas, por orden de llegada.</w:t>
      </w:r>
    </w:p>
    <w:p w14:paraId="085AA523" w14:textId="10381023" w:rsidR="006D2800" w:rsidRDefault="00B60D46" w:rsidP="00B60D46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CINELEBU recibe este lunes 13 de mayo al Museo Interactivo Mirador (MIM), que </w:t>
      </w:r>
      <w:r w:rsidR="00F06522" w:rsidRPr="00F06522">
        <w:rPr>
          <w:rFonts w:ascii="Helvetica" w:eastAsia="Times New Roman" w:hAnsi="Helvetica" w:cs="Times New Roman"/>
        </w:rPr>
        <w:t xml:space="preserve">presentará su nueva exposición "Astro </w:t>
      </w:r>
      <w:r w:rsidR="00665108">
        <w:rPr>
          <w:rFonts w:ascii="Helvetica" w:eastAsia="Times New Roman" w:hAnsi="Helvetica" w:cs="Times New Roman"/>
        </w:rPr>
        <w:t>I</w:t>
      </w:r>
      <w:r w:rsidR="00F06522" w:rsidRPr="00F06522">
        <w:rPr>
          <w:rFonts w:ascii="Helvetica" w:eastAsia="Times New Roman" w:hAnsi="Helvetica" w:cs="Times New Roman"/>
        </w:rPr>
        <w:t xml:space="preserve">tinerante, un </w:t>
      </w:r>
      <w:r w:rsidR="00665108">
        <w:rPr>
          <w:rFonts w:ascii="Helvetica" w:eastAsia="Times New Roman" w:hAnsi="Helvetica" w:cs="Times New Roman"/>
        </w:rPr>
        <w:t>v</w:t>
      </w:r>
      <w:r w:rsidR="00F06522" w:rsidRPr="00F06522">
        <w:rPr>
          <w:rFonts w:ascii="Helvetica" w:eastAsia="Times New Roman" w:hAnsi="Helvetica" w:cs="Times New Roman"/>
        </w:rPr>
        <w:t xml:space="preserve">iaje por </w:t>
      </w:r>
      <w:r w:rsidR="00665108">
        <w:rPr>
          <w:rFonts w:ascii="Helvetica" w:eastAsia="Times New Roman" w:hAnsi="Helvetica" w:cs="Times New Roman"/>
        </w:rPr>
        <w:t>N</w:t>
      </w:r>
      <w:r w:rsidR="00F06522" w:rsidRPr="00F06522">
        <w:rPr>
          <w:rFonts w:ascii="Helvetica" w:eastAsia="Times New Roman" w:hAnsi="Helvetica" w:cs="Times New Roman"/>
        </w:rPr>
        <w:t xml:space="preserve">uestro Sistema Solar" en el Gimnasio Municipal de Pehuén, como parte de la 24ª versión del Festival </w:t>
      </w:r>
      <w:proofErr w:type="spellStart"/>
      <w:r w:rsidR="00F06522" w:rsidRPr="00F06522">
        <w:rPr>
          <w:rFonts w:ascii="Helvetica" w:eastAsia="Times New Roman" w:hAnsi="Helvetica" w:cs="Times New Roman"/>
        </w:rPr>
        <w:t>CineLebu</w:t>
      </w:r>
      <w:proofErr w:type="spellEnd"/>
      <w:r w:rsidR="00F06522" w:rsidRPr="00F06522">
        <w:rPr>
          <w:rFonts w:ascii="Helvetica" w:eastAsia="Times New Roman" w:hAnsi="Helvetica" w:cs="Times New Roman"/>
        </w:rPr>
        <w:t>.</w:t>
      </w:r>
    </w:p>
    <w:p w14:paraId="2AEF1CC0" w14:textId="3BA9F7C5" w:rsidR="00B60D46" w:rsidRDefault="00B60D46" w:rsidP="00B60D46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Puedes revisar el programa completo del Festival a través del sitio </w:t>
      </w:r>
      <w:hyperlink r:id="rId7" w:history="1">
        <w:r w:rsidRPr="00B60D46">
          <w:rPr>
            <w:rStyle w:val="Hipervnculo"/>
            <w:rFonts w:ascii="Helvetica" w:eastAsia="Times New Roman" w:hAnsi="Helvetica" w:cs="Times New Roman"/>
          </w:rPr>
          <w:t>CINELEBU.cl</w:t>
        </w:r>
      </w:hyperlink>
      <w:r>
        <w:rPr>
          <w:rFonts w:ascii="Helvetica" w:eastAsia="Times New Roman" w:hAnsi="Helvetica" w:cs="Times New Roman"/>
        </w:rPr>
        <w:t xml:space="preserve"> y </w:t>
      </w:r>
      <w:r w:rsidR="000A0477">
        <w:rPr>
          <w:rFonts w:ascii="Helvetica" w:eastAsia="Times New Roman" w:hAnsi="Helvetica" w:cs="Times New Roman"/>
        </w:rPr>
        <w:t>seguir todas las</w:t>
      </w:r>
      <w:r>
        <w:rPr>
          <w:rFonts w:ascii="Helvetica" w:eastAsia="Times New Roman" w:hAnsi="Helvetica" w:cs="Times New Roman"/>
        </w:rPr>
        <w:t xml:space="preserve"> actividades a través de</w:t>
      </w:r>
      <w:r w:rsidR="000A0477">
        <w:rPr>
          <w:rFonts w:ascii="Helvetica" w:eastAsia="Times New Roman" w:hAnsi="Helvetica" w:cs="Times New Roman"/>
        </w:rPr>
        <w:t xml:space="preserve"> nuestras redes sociales.</w:t>
      </w:r>
    </w:p>
    <w:p w14:paraId="04C3D0AD" w14:textId="77777777" w:rsidR="00660074" w:rsidRDefault="00660074" w:rsidP="00B60D46">
      <w:pPr>
        <w:spacing w:line="259" w:lineRule="auto"/>
        <w:jc w:val="both"/>
        <w:rPr>
          <w:rFonts w:ascii="Helvetica" w:eastAsia="Times New Roman" w:hAnsi="Helvetica" w:cs="Times New Roman"/>
        </w:rPr>
      </w:pPr>
    </w:p>
    <w:p w14:paraId="1244CBC3" w14:textId="55DEBF43" w:rsidR="00660074" w:rsidRDefault="00660074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8" w:history="1">
        <w:r w:rsidRPr="005574AA">
          <w:rPr>
            <w:rStyle w:val="Hipervnculo"/>
            <w:rFonts w:ascii="Helvetica" w:eastAsia="Times New Roman" w:hAnsi="Helvetica" w:cs="Times New Roman"/>
          </w:rPr>
          <w:t>https://cinelebu.cl/</w:t>
        </w:r>
      </w:hyperlink>
      <w:r>
        <w:rPr>
          <w:rFonts w:ascii="Helvetica" w:eastAsia="Times New Roman" w:hAnsi="Helvetica" w:cs="Times New Roman"/>
        </w:rPr>
        <w:t xml:space="preserve"> </w:t>
      </w:r>
    </w:p>
    <w:p w14:paraId="08E39F86" w14:textId="1A765A12" w:rsidR="00660074" w:rsidRDefault="00660074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9" w:history="1">
        <w:r w:rsidRPr="005574AA">
          <w:rPr>
            <w:rStyle w:val="Hipervnculo"/>
            <w:rFonts w:ascii="Helvetica" w:eastAsia="Times New Roman" w:hAnsi="Helvetica" w:cs="Times New Roman"/>
          </w:rPr>
          <w:t>https://web.facebook.com/cinelebu</w:t>
        </w:r>
      </w:hyperlink>
    </w:p>
    <w:p w14:paraId="77A23B35" w14:textId="62EAE15F" w:rsidR="00660074" w:rsidRDefault="00660074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10" w:history="1">
        <w:r w:rsidRPr="005574AA">
          <w:rPr>
            <w:rStyle w:val="Hipervnculo"/>
            <w:rFonts w:ascii="Helvetica" w:eastAsia="Times New Roman" w:hAnsi="Helvetica" w:cs="Times New Roman"/>
          </w:rPr>
          <w:t>https://www.instagram.com/cinelebu/</w:t>
        </w:r>
      </w:hyperlink>
    </w:p>
    <w:p w14:paraId="1A605EA6" w14:textId="105B4BF4" w:rsidR="00CE0EA5" w:rsidRDefault="00660074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11" w:history="1">
        <w:r w:rsidRPr="005574AA">
          <w:rPr>
            <w:rStyle w:val="Hipervnculo"/>
            <w:rFonts w:ascii="Helvetica" w:eastAsia="Times New Roman" w:hAnsi="Helvetica" w:cs="Times New Roman"/>
          </w:rPr>
          <w:t>https://twitter.com/cinelebu</w:t>
        </w:r>
      </w:hyperlink>
    </w:p>
    <w:sectPr w:rsidR="00CE0EA5" w:rsidSect="009710AF">
      <w:headerReference w:type="default" r:id="rId12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B0B2" w14:textId="77777777" w:rsidR="009710AF" w:rsidRDefault="009710AF" w:rsidP="00C876D6">
      <w:pPr>
        <w:spacing w:after="0" w:line="240" w:lineRule="auto"/>
      </w:pPr>
      <w:r>
        <w:separator/>
      </w:r>
    </w:p>
  </w:endnote>
  <w:endnote w:type="continuationSeparator" w:id="0">
    <w:p w14:paraId="4CE22DDD" w14:textId="77777777" w:rsidR="009710AF" w:rsidRDefault="009710AF" w:rsidP="00C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F73C" w14:textId="77777777" w:rsidR="009710AF" w:rsidRDefault="009710AF" w:rsidP="00C876D6">
      <w:pPr>
        <w:spacing w:after="0" w:line="240" w:lineRule="auto"/>
      </w:pPr>
      <w:r>
        <w:separator/>
      </w:r>
    </w:p>
  </w:footnote>
  <w:footnote w:type="continuationSeparator" w:id="0">
    <w:p w14:paraId="2484DBF9" w14:textId="77777777" w:rsidR="009710AF" w:rsidRDefault="009710AF" w:rsidP="00C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618" w14:textId="0A5F00A5" w:rsidR="00C876D6" w:rsidRPr="00C876D6" w:rsidRDefault="00C876D6" w:rsidP="00C876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87309" wp14:editId="5272647A">
          <wp:simplePos x="0" y="0"/>
          <wp:positionH relativeFrom="margin">
            <wp:posOffset>3469096</wp:posOffset>
          </wp:positionH>
          <wp:positionV relativeFrom="margin">
            <wp:posOffset>-571500</wp:posOffset>
          </wp:positionV>
          <wp:extent cx="2395402" cy="548032"/>
          <wp:effectExtent l="0" t="0" r="0" b="0"/>
          <wp:wrapSquare wrapText="bothSides"/>
          <wp:docPr id="13942803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280320" name="Imagen 1394280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402" cy="54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6AA"/>
    <w:multiLevelType w:val="hybridMultilevel"/>
    <w:tmpl w:val="A10CF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5EC3"/>
    <w:multiLevelType w:val="hybridMultilevel"/>
    <w:tmpl w:val="A5AEAA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51A6D"/>
    <w:multiLevelType w:val="multilevel"/>
    <w:tmpl w:val="F61A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204FC"/>
    <w:multiLevelType w:val="multilevel"/>
    <w:tmpl w:val="C09C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57332"/>
    <w:multiLevelType w:val="hybridMultilevel"/>
    <w:tmpl w:val="0FC2D8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115925">
    <w:abstractNumId w:val="3"/>
  </w:num>
  <w:num w:numId="2" w16cid:durableId="2020934821">
    <w:abstractNumId w:val="2"/>
  </w:num>
  <w:num w:numId="3" w16cid:durableId="1840457730">
    <w:abstractNumId w:val="0"/>
  </w:num>
  <w:num w:numId="4" w16cid:durableId="1708405188">
    <w:abstractNumId w:val="4"/>
  </w:num>
  <w:num w:numId="5" w16cid:durableId="187696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B9"/>
    <w:rsid w:val="000A0477"/>
    <w:rsid w:val="0011228B"/>
    <w:rsid w:val="001239C9"/>
    <w:rsid w:val="001A300F"/>
    <w:rsid w:val="001D6FA2"/>
    <w:rsid w:val="001E1881"/>
    <w:rsid w:val="0022550F"/>
    <w:rsid w:val="00270879"/>
    <w:rsid w:val="00290854"/>
    <w:rsid w:val="002A64AE"/>
    <w:rsid w:val="002B0684"/>
    <w:rsid w:val="002E202D"/>
    <w:rsid w:val="00344E3A"/>
    <w:rsid w:val="00390938"/>
    <w:rsid w:val="003B046C"/>
    <w:rsid w:val="003B63BA"/>
    <w:rsid w:val="003D1E61"/>
    <w:rsid w:val="00401B0B"/>
    <w:rsid w:val="00417EE9"/>
    <w:rsid w:val="0047118F"/>
    <w:rsid w:val="004772FC"/>
    <w:rsid w:val="004924F9"/>
    <w:rsid w:val="00496706"/>
    <w:rsid w:val="004A3E53"/>
    <w:rsid w:val="004E081F"/>
    <w:rsid w:val="0056660A"/>
    <w:rsid w:val="006047E6"/>
    <w:rsid w:val="00613C59"/>
    <w:rsid w:val="00614E80"/>
    <w:rsid w:val="006179CC"/>
    <w:rsid w:val="006409FF"/>
    <w:rsid w:val="006569ED"/>
    <w:rsid w:val="00660074"/>
    <w:rsid w:val="00665108"/>
    <w:rsid w:val="00680BAC"/>
    <w:rsid w:val="006A098E"/>
    <w:rsid w:val="006A519D"/>
    <w:rsid w:val="006B256C"/>
    <w:rsid w:val="006D2800"/>
    <w:rsid w:val="006D3602"/>
    <w:rsid w:val="00761C99"/>
    <w:rsid w:val="00775783"/>
    <w:rsid w:val="007A196F"/>
    <w:rsid w:val="007A667F"/>
    <w:rsid w:val="007C0DF9"/>
    <w:rsid w:val="007D5935"/>
    <w:rsid w:val="0080154C"/>
    <w:rsid w:val="008226AB"/>
    <w:rsid w:val="00871878"/>
    <w:rsid w:val="00874898"/>
    <w:rsid w:val="008801B5"/>
    <w:rsid w:val="00887A35"/>
    <w:rsid w:val="008923EB"/>
    <w:rsid w:val="008B3AB9"/>
    <w:rsid w:val="008C2C1E"/>
    <w:rsid w:val="008F2AC7"/>
    <w:rsid w:val="00931EEE"/>
    <w:rsid w:val="009701DB"/>
    <w:rsid w:val="009710AF"/>
    <w:rsid w:val="00996506"/>
    <w:rsid w:val="00A1144B"/>
    <w:rsid w:val="00A14BF4"/>
    <w:rsid w:val="00A3575B"/>
    <w:rsid w:val="00A92C76"/>
    <w:rsid w:val="00AA000F"/>
    <w:rsid w:val="00AC47DA"/>
    <w:rsid w:val="00AC74A5"/>
    <w:rsid w:val="00AF208E"/>
    <w:rsid w:val="00B02C7C"/>
    <w:rsid w:val="00B26ACB"/>
    <w:rsid w:val="00B51204"/>
    <w:rsid w:val="00B60D46"/>
    <w:rsid w:val="00BA0D46"/>
    <w:rsid w:val="00BA154E"/>
    <w:rsid w:val="00C06232"/>
    <w:rsid w:val="00C24B60"/>
    <w:rsid w:val="00C5322C"/>
    <w:rsid w:val="00C876D6"/>
    <w:rsid w:val="00CD4B36"/>
    <w:rsid w:val="00CE0EA5"/>
    <w:rsid w:val="00CE1854"/>
    <w:rsid w:val="00CE23C6"/>
    <w:rsid w:val="00CE30D7"/>
    <w:rsid w:val="00D07119"/>
    <w:rsid w:val="00D071A8"/>
    <w:rsid w:val="00D32221"/>
    <w:rsid w:val="00D33617"/>
    <w:rsid w:val="00D52354"/>
    <w:rsid w:val="00D62ACC"/>
    <w:rsid w:val="00D962B0"/>
    <w:rsid w:val="00DA4B6E"/>
    <w:rsid w:val="00E36C4E"/>
    <w:rsid w:val="00E44742"/>
    <w:rsid w:val="00EB5F6F"/>
    <w:rsid w:val="00F06522"/>
    <w:rsid w:val="00F35DA9"/>
    <w:rsid w:val="00F665F4"/>
    <w:rsid w:val="00FD3738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56340"/>
  <w15:docId w15:val="{30947463-C8AC-004D-BE5B-FD51C2F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6D6"/>
  </w:style>
  <w:style w:type="paragraph" w:styleId="Piedepgina">
    <w:name w:val="footer"/>
    <w:basedOn w:val="Normal"/>
    <w:link w:val="PiedepginaCar"/>
    <w:uiPriority w:val="99"/>
    <w:unhideWhenUsed/>
    <w:rsid w:val="00C87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D6"/>
  </w:style>
  <w:style w:type="paragraph" w:styleId="Prrafodelista">
    <w:name w:val="List Paragraph"/>
    <w:basedOn w:val="Normal"/>
    <w:uiPriority w:val="34"/>
    <w:qFormat/>
    <w:rsid w:val="00CE23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0D4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lebu.c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nelebu.cl/v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ineleb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inele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cineleb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De Vicenzi Torres</cp:lastModifiedBy>
  <cp:revision>7</cp:revision>
  <dcterms:created xsi:type="dcterms:W3CDTF">2024-05-12T15:05:00Z</dcterms:created>
  <dcterms:modified xsi:type="dcterms:W3CDTF">2024-05-13T03:03:00Z</dcterms:modified>
</cp:coreProperties>
</file>